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470B21" w:rsidRDefault="00673A4E" w:rsidP="00CB1A29">
      <w:pPr>
        <w:pStyle w:val="Heading3"/>
        <w:jc w:val="left"/>
        <w:rPr>
          <w:sz w:val="20"/>
        </w:rPr>
      </w:pPr>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B21A8C" w:rsidRPr="005A7DC7">
        <w:rPr>
          <w:b w:val="0"/>
          <w:sz w:val="20"/>
        </w:rPr>
        <w:t>3:0</w:t>
      </w:r>
      <w:r w:rsidR="00DA4336">
        <w:rPr>
          <w:b w:val="0"/>
          <w:sz w:val="20"/>
        </w:rPr>
        <w:t xml:space="preserve">0 – </w:t>
      </w:r>
      <w:r w:rsidR="00E776EE">
        <w:rPr>
          <w:b w:val="0"/>
          <w:sz w:val="20"/>
        </w:rPr>
        <w:t>4:00</w:t>
      </w:r>
      <w:r w:rsidR="0071429B" w:rsidRPr="005A7DC7">
        <w:rPr>
          <w:b w:val="0"/>
          <w:sz w:val="20"/>
        </w:rPr>
        <w:t xml:space="preserve"> pm</w:t>
      </w:r>
    </w:p>
    <w:p w:rsidR="001122CF" w:rsidRPr="005A004F" w:rsidRDefault="00CB1A29" w:rsidP="001122CF">
      <w:pPr>
        <w:rPr>
          <w:sz w:val="20"/>
          <w:szCs w:val="20"/>
        </w:rPr>
      </w:pPr>
      <w:r w:rsidRPr="005A004F">
        <w:rPr>
          <w:b/>
          <w:bCs/>
          <w:sz w:val="20"/>
          <w:szCs w:val="20"/>
        </w:rPr>
        <w:t>PRESIDING:</w:t>
      </w:r>
      <w:r w:rsidRPr="005A004F">
        <w:rPr>
          <w:sz w:val="20"/>
          <w:szCs w:val="20"/>
        </w:rPr>
        <w:tab/>
      </w:r>
      <w:r w:rsidR="000F0A45">
        <w:rPr>
          <w:sz w:val="20"/>
          <w:szCs w:val="20"/>
        </w:rPr>
        <w:t>J. Michael Mathis</w:t>
      </w:r>
      <w:r w:rsidR="009068D5" w:rsidRPr="005A004F">
        <w:rPr>
          <w:sz w:val="20"/>
          <w:szCs w:val="20"/>
        </w:rPr>
        <w:t>, Ph.D.</w:t>
      </w:r>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5A7DC7">
        <w:rPr>
          <w:sz w:val="20"/>
          <w:szCs w:val="20"/>
        </w:rPr>
        <w:t xml:space="preserve">K. </w:t>
      </w:r>
      <w:r w:rsidR="00AF2E07" w:rsidRPr="005A7DC7">
        <w:rPr>
          <w:sz w:val="20"/>
          <w:szCs w:val="20"/>
        </w:rPr>
        <w:t xml:space="preserve">Clark, </w:t>
      </w:r>
      <w:r w:rsidR="00057419">
        <w:rPr>
          <w:sz w:val="20"/>
          <w:szCs w:val="20"/>
        </w:rPr>
        <w:t>R</w:t>
      </w:r>
      <w:r w:rsidR="00AF2E07" w:rsidRPr="005A7DC7">
        <w:rPr>
          <w:sz w:val="20"/>
          <w:szCs w:val="20"/>
        </w:rPr>
        <w:t xml:space="preserve">. Cunningham, </w:t>
      </w:r>
      <w:r w:rsidR="00E776EE">
        <w:rPr>
          <w:sz w:val="20"/>
          <w:szCs w:val="20"/>
        </w:rPr>
        <w:t xml:space="preserve">T.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E776EE">
        <w:rPr>
          <w:sz w:val="20"/>
          <w:szCs w:val="20"/>
        </w:rPr>
        <w:t xml:space="preserve">A. Griffin, </w:t>
      </w:r>
      <w:r w:rsidR="009D245A" w:rsidRPr="005A7DC7">
        <w:rPr>
          <w:sz w:val="20"/>
          <w:szCs w:val="20"/>
        </w:rPr>
        <w:t>Hodge,</w:t>
      </w:r>
      <w:r w:rsidR="000B4C5D">
        <w:rPr>
          <w:sz w:val="20"/>
          <w:szCs w:val="20"/>
        </w:rPr>
        <w:t xml:space="preserve"> </w:t>
      </w:r>
      <w:r w:rsidR="00BA7D18">
        <w:rPr>
          <w:sz w:val="20"/>
          <w:szCs w:val="20"/>
        </w:rPr>
        <w:t xml:space="preserve">Inman, Johnson, </w:t>
      </w:r>
      <w:r w:rsidR="009D245A" w:rsidRPr="005A7DC7">
        <w:rPr>
          <w:sz w:val="20"/>
          <w:szCs w:val="20"/>
        </w:rPr>
        <w:t xml:space="preserve">Jones, </w:t>
      </w:r>
      <w:r w:rsidR="00D744C9">
        <w:rPr>
          <w:sz w:val="20"/>
          <w:szCs w:val="20"/>
        </w:rPr>
        <w:t>Lam,</w:t>
      </w:r>
      <w:r w:rsidR="00AF2E07" w:rsidRPr="005A7DC7">
        <w:rPr>
          <w:sz w:val="20"/>
          <w:szCs w:val="20"/>
        </w:rPr>
        <w:t xml:space="preserve"> Mathis, </w:t>
      </w:r>
      <w:r w:rsidR="009D245A" w:rsidRPr="005A7DC7">
        <w:rPr>
          <w:sz w:val="20"/>
          <w:szCs w:val="20"/>
        </w:rPr>
        <w:t xml:space="preserve">Menegaz, </w:t>
      </w:r>
      <w:r w:rsidR="00BA7D18">
        <w:rPr>
          <w:sz w:val="20"/>
          <w:szCs w:val="20"/>
        </w:rPr>
        <w:t xml:space="preserve">Meyer, Nguyen, Phillips, </w:t>
      </w:r>
      <w:r w:rsidR="00EA344D">
        <w:rPr>
          <w:sz w:val="20"/>
          <w:szCs w:val="20"/>
        </w:rPr>
        <w:t xml:space="preserve">Rickards, </w:t>
      </w:r>
      <w:r w:rsidR="00E776EE">
        <w:rPr>
          <w:sz w:val="20"/>
          <w:szCs w:val="20"/>
        </w:rPr>
        <w:t xml:space="preserve">Simecka, </w:t>
      </w:r>
      <w:r w:rsidR="00AF2E07" w:rsidRPr="005A7DC7">
        <w:rPr>
          <w:sz w:val="20"/>
          <w:szCs w:val="20"/>
        </w:rPr>
        <w:t xml:space="preserve">Smith, </w:t>
      </w:r>
      <w:r w:rsidR="00BA7D18">
        <w:rPr>
          <w:sz w:val="20"/>
          <w:szCs w:val="20"/>
        </w:rPr>
        <w:t xml:space="preserve">Stephens, </w:t>
      </w:r>
      <w:r w:rsidR="00AF2E07" w:rsidRPr="005A7DC7">
        <w:rPr>
          <w:sz w:val="20"/>
          <w:szCs w:val="20"/>
        </w:rPr>
        <w:t>Sumien</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E776EE">
        <w:rPr>
          <w:sz w:val="20"/>
          <w:szCs w:val="20"/>
        </w:rPr>
        <w:t>R. Mallet</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203527" w:rsidRDefault="00BA7D18" w:rsidP="008D0303">
            <w:pPr>
              <w:rPr>
                <w:sz w:val="22"/>
                <w:szCs w:val="22"/>
              </w:rPr>
            </w:pPr>
            <w:r>
              <w:rPr>
                <w:sz w:val="22"/>
                <w:szCs w:val="22"/>
              </w:rPr>
              <w:t xml:space="preserve">Dr. Sumien moved to approve the January minutes. Dr. </w:t>
            </w:r>
            <w:r w:rsidR="0099081B">
              <w:rPr>
                <w:sz w:val="22"/>
                <w:szCs w:val="22"/>
              </w:rPr>
              <w:t>Berg</w:t>
            </w:r>
            <w:r>
              <w:rPr>
                <w:sz w:val="22"/>
                <w:szCs w:val="22"/>
              </w:rPr>
              <w:t xml:space="preserve"> seconded. Motion carried.</w:t>
            </w:r>
          </w:p>
          <w:p w:rsidR="00BA7D18" w:rsidRPr="005A7DC7" w:rsidRDefault="00BA7D18" w:rsidP="008D0303">
            <w:pPr>
              <w:rPr>
                <w:sz w:val="22"/>
                <w:szCs w:val="22"/>
              </w:rPr>
            </w:pP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C. Johnson &amp;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D744C9" w:rsidRDefault="00D744C9" w:rsidP="005F2BDF">
            <w:pPr>
              <w:pStyle w:val="ListParagraph"/>
              <w:numPr>
                <w:ilvl w:val="0"/>
                <w:numId w:val="2"/>
              </w:numPr>
              <w:rPr>
                <w:sz w:val="22"/>
                <w:szCs w:val="22"/>
              </w:rPr>
            </w:pPr>
            <w:r>
              <w:rPr>
                <w:sz w:val="22"/>
                <w:szCs w:val="22"/>
              </w:rPr>
              <w:t xml:space="preserve">Dr. Mathis discussed the </w:t>
            </w:r>
            <w:r w:rsidR="00B97F34">
              <w:rPr>
                <w:sz w:val="22"/>
                <w:szCs w:val="22"/>
              </w:rPr>
              <w:t xml:space="preserve">Spring Semester </w:t>
            </w:r>
            <w:r w:rsidR="008D0303">
              <w:rPr>
                <w:sz w:val="22"/>
                <w:szCs w:val="22"/>
              </w:rPr>
              <w:t xml:space="preserve">classes </w:t>
            </w:r>
            <w:r w:rsidR="00B97F34">
              <w:rPr>
                <w:sz w:val="22"/>
                <w:szCs w:val="22"/>
              </w:rPr>
              <w:t>are going</w:t>
            </w:r>
            <w:r w:rsidR="008D0303">
              <w:rPr>
                <w:sz w:val="22"/>
                <w:szCs w:val="22"/>
              </w:rPr>
              <w:t xml:space="preserve"> well.</w:t>
            </w:r>
          </w:p>
          <w:p w:rsidR="00B97F34" w:rsidRPr="00451E09" w:rsidRDefault="00B97F34" w:rsidP="00B97F34">
            <w:pPr>
              <w:pStyle w:val="ListParagraph"/>
              <w:numPr>
                <w:ilvl w:val="0"/>
                <w:numId w:val="2"/>
              </w:numPr>
              <w:rPr>
                <w:sz w:val="22"/>
                <w:szCs w:val="22"/>
              </w:rPr>
            </w:pPr>
            <w:r>
              <w:rPr>
                <w:sz w:val="22"/>
                <w:szCs w:val="22"/>
              </w:rPr>
              <w:t xml:space="preserve">Recruitment is also going well. </w:t>
            </w:r>
          </w:p>
          <w:p w:rsidR="008D0303" w:rsidRPr="00451E09" w:rsidRDefault="008D0303" w:rsidP="005F2BDF">
            <w:pPr>
              <w:pStyle w:val="ListParagraph"/>
              <w:numPr>
                <w:ilvl w:val="0"/>
                <w:numId w:val="2"/>
              </w:numPr>
              <w:rPr>
                <w:sz w:val="22"/>
                <w:szCs w:val="22"/>
              </w:rPr>
            </w:pP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B97F34" w:rsidRDefault="00B97F34" w:rsidP="00B97F34">
            <w:pPr>
              <w:numPr>
                <w:ilvl w:val="0"/>
                <w:numId w:val="5"/>
              </w:numPr>
              <w:ind w:left="540"/>
              <w:textAlignment w:val="center"/>
              <w:rPr>
                <w:sz w:val="22"/>
                <w:szCs w:val="22"/>
              </w:rPr>
            </w:pPr>
            <w:r>
              <w:t>Course reserves available within our catalog if it is of interest for any professors</w:t>
            </w:r>
          </w:p>
          <w:p w:rsidR="00B97F34" w:rsidRDefault="00B97F34" w:rsidP="00B97F34">
            <w:pPr>
              <w:numPr>
                <w:ilvl w:val="0"/>
                <w:numId w:val="5"/>
              </w:numPr>
              <w:ind w:left="540"/>
              <w:textAlignment w:val="center"/>
            </w:pPr>
            <w:r>
              <w:t>Library as study space updated hours 7 days a week from noon-11 pm. It is for quiet study, please remind students to social distance and that masks are mandatory within the building</w:t>
            </w:r>
          </w:p>
          <w:p w:rsidR="00B97F34" w:rsidRDefault="00B97F34" w:rsidP="00B97F34">
            <w:pPr>
              <w:numPr>
                <w:ilvl w:val="0"/>
                <w:numId w:val="5"/>
              </w:numPr>
              <w:ind w:left="540"/>
              <w:textAlignment w:val="center"/>
            </w:pPr>
            <w:r>
              <w:t>Working out kinks in locker system, almost ready to launch. Will have reserves, test prep, 4th floor books, hotspots, and computers available for circulation. More information to follow.</w:t>
            </w:r>
          </w:p>
          <w:p w:rsidR="00B97F34" w:rsidRDefault="00B97F34" w:rsidP="00B97F34">
            <w:pPr>
              <w:numPr>
                <w:ilvl w:val="0"/>
                <w:numId w:val="5"/>
              </w:numPr>
              <w:ind w:left="540"/>
              <w:textAlignment w:val="center"/>
            </w:pPr>
            <w:r>
              <w:t>New website rolling out in a few weeks (Feb 23/24)</w:t>
            </w:r>
          </w:p>
          <w:p w:rsidR="005A7DC7" w:rsidRPr="00451E09" w:rsidRDefault="005A7DC7" w:rsidP="00BA7D18">
            <w:pP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t>Graduate Student Association</w:t>
            </w:r>
            <w:r w:rsidR="005558AF">
              <w:rPr>
                <w:b/>
                <w:sz w:val="22"/>
                <w:szCs w:val="22"/>
              </w:rPr>
              <w:t xml:space="preserve"> Update</w:t>
            </w:r>
          </w:p>
        </w:tc>
        <w:tc>
          <w:tcPr>
            <w:tcW w:w="7110" w:type="dxa"/>
          </w:tcPr>
          <w:p w:rsidR="00B97F34" w:rsidRDefault="00B97F34" w:rsidP="00B97F34">
            <w:pPr>
              <w:numPr>
                <w:ilvl w:val="0"/>
                <w:numId w:val="6"/>
              </w:numPr>
              <w:spacing w:before="100" w:beforeAutospacing="1" w:after="100" w:afterAutospacing="1"/>
              <w:rPr>
                <w:rFonts w:ascii="Calibri" w:hAnsi="Calibri" w:cs="Calibri"/>
                <w:color w:val="000000"/>
              </w:rPr>
            </w:pPr>
            <w:r>
              <w:rPr>
                <w:rFonts w:ascii="Calibri" w:hAnsi="Calibri" w:cs="Calibri"/>
                <w:color w:val="000000"/>
              </w:rPr>
              <w:t>Awarded 1 GSA Travel Award this past month to help cover virtual scientific event registration fees for a student</w:t>
            </w:r>
          </w:p>
          <w:p w:rsidR="00B97F34" w:rsidRDefault="00B97F34" w:rsidP="00B97F34">
            <w:pPr>
              <w:numPr>
                <w:ilvl w:val="0"/>
                <w:numId w:val="6"/>
              </w:numPr>
              <w:spacing w:before="100" w:beforeAutospacing="1" w:after="100" w:afterAutospacing="1"/>
              <w:rPr>
                <w:rFonts w:ascii="Calibri" w:hAnsi="Calibri" w:cs="Calibri"/>
                <w:color w:val="000000"/>
              </w:rPr>
            </w:pPr>
            <w:r>
              <w:rPr>
                <w:rFonts w:ascii="Calibri" w:hAnsi="Calibri" w:cs="Calibri"/>
                <w:color w:val="000000"/>
              </w:rPr>
              <w:t xml:space="preserve">February GIST: February 15th, 4-5PM, </w:t>
            </w:r>
            <w:hyperlink r:id="rId8" w:tgtFrame="_blank" w:history="1">
              <w:r>
                <w:rPr>
                  <w:rStyle w:val="Hyperlink"/>
                  <w:rFonts w:ascii="Helvetica" w:hAnsi="Helvetica" w:cs="Calibri"/>
                  <w:color w:val="0E71EB"/>
                  <w:sz w:val="21"/>
                  <w:szCs w:val="21"/>
                </w:rPr>
                <w:t>https://unthsc.zoom.us/j/84541640541</w:t>
              </w:r>
            </w:hyperlink>
          </w:p>
          <w:p w:rsidR="00B97F34" w:rsidRDefault="00B97F34" w:rsidP="00B97F34">
            <w:pPr>
              <w:numPr>
                <w:ilvl w:val="0"/>
                <w:numId w:val="6"/>
              </w:numPr>
              <w:spacing w:before="100" w:beforeAutospacing="1" w:after="100" w:afterAutospacing="1"/>
              <w:rPr>
                <w:rFonts w:ascii="Calibri" w:hAnsi="Calibri" w:cs="Calibri"/>
                <w:color w:val="000000"/>
              </w:rPr>
            </w:pPr>
            <w:r>
              <w:rPr>
                <w:rFonts w:ascii="Calibri" w:hAnsi="Calibri" w:cs="Calibri"/>
                <w:color w:val="000000"/>
              </w:rPr>
              <w:t>Nominations for next year's GSA officers will open week of February 15th</w:t>
            </w:r>
          </w:p>
          <w:p w:rsidR="00B97F34" w:rsidRDefault="00B97F34" w:rsidP="00B97F34">
            <w:pPr>
              <w:numPr>
                <w:ilvl w:val="0"/>
                <w:numId w:val="6"/>
              </w:numPr>
              <w:spacing w:before="100" w:beforeAutospacing="1" w:after="100" w:afterAutospacing="1"/>
              <w:rPr>
                <w:rFonts w:ascii="Calibri" w:hAnsi="Calibri" w:cs="Calibri"/>
                <w:color w:val="000000"/>
              </w:rPr>
            </w:pPr>
            <w:r>
              <w:rPr>
                <w:rFonts w:ascii="Calibri" w:hAnsi="Calibri" w:cs="Calibri"/>
                <w:color w:val="000000"/>
              </w:rPr>
              <w:t>Encourage student body to attend GSBS Diversity Speaker Series</w:t>
            </w:r>
          </w:p>
          <w:p w:rsidR="005A7DC7" w:rsidRPr="00674D37" w:rsidRDefault="005A7DC7" w:rsidP="00B97F34">
            <w:pPr>
              <w:ind w:left="720"/>
              <w:rPr>
                <w:rFonts w:ascii="Calibri" w:hAnsi="Calibri" w:cs="Calibri"/>
                <w:color w:val="000000"/>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B97F34" w:rsidRPr="00B97F34" w:rsidRDefault="00B97F34" w:rsidP="00B97F34">
            <w:pPr>
              <w:numPr>
                <w:ilvl w:val="0"/>
                <w:numId w:val="6"/>
              </w:numPr>
              <w:rPr>
                <w:rFonts w:ascii="Gotham Book" w:hAnsi="Gotham Book"/>
                <w:sz w:val="22"/>
                <w:szCs w:val="22"/>
              </w:rPr>
            </w:pPr>
            <w:r w:rsidRPr="00B97F34">
              <w:rPr>
                <w:rFonts w:ascii="Gotham Book" w:hAnsi="Gotham Book"/>
              </w:rPr>
              <w:t>Meeting with a plethora of students, 77 Learning Specialist appointments.</w:t>
            </w:r>
          </w:p>
          <w:p w:rsidR="00B97F34" w:rsidRPr="00B97F34" w:rsidRDefault="00B97F34" w:rsidP="00B97F34">
            <w:pPr>
              <w:numPr>
                <w:ilvl w:val="0"/>
                <w:numId w:val="6"/>
              </w:numPr>
              <w:rPr>
                <w:rFonts w:ascii="Gotham Book" w:hAnsi="Gotham Book"/>
              </w:rPr>
            </w:pPr>
            <w:r w:rsidRPr="00B97F34">
              <w:rPr>
                <w:rFonts w:ascii="Gotham Book" w:hAnsi="Gotham Book"/>
              </w:rPr>
              <w:t>Record number of tutor requests since January:</w:t>
            </w:r>
          </w:p>
          <w:tbl>
            <w:tblPr>
              <w:tblW w:w="5860" w:type="dxa"/>
              <w:tblInd w:w="875" w:type="dxa"/>
              <w:tblLayout w:type="fixed"/>
              <w:tblCellMar>
                <w:left w:w="0" w:type="dxa"/>
                <w:right w:w="0" w:type="dxa"/>
              </w:tblCellMar>
              <w:tblLook w:val="04A0" w:firstRow="1" w:lastRow="0" w:firstColumn="1" w:lastColumn="0" w:noHBand="0" w:noVBand="1"/>
            </w:tblPr>
            <w:tblGrid>
              <w:gridCol w:w="2480"/>
              <w:gridCol w:w="3380"/>
            </w:tblGrid>
            <w:tr w:rsidR="00B97F34" w:rsidTr="006357D4">
              <w:trPr>
                <w:trHeight w:val="255"/>
              </w:trPr>
              <w:tc>
                <w:tcPr>
                  <w:tcW w:w="2480" w:type="dxa"/>
                  <w:noWrap/>
                  <w:tcMar>
                    <w:top w:w="0" w:type="dxa"/>
                    <w:left w:w="108" w:type="dxa"/>
                    <w:bottom w:w="0" w:type="dxa"/>
                    <w:right w:w="108" w:type="dxa"/>
                  </w:tcMar>
                  <w:vAlign w:val="bottom"/>
                  <w:hideMark/>
                </w:tcPr>
                <w:p w:rsidR="00B97F34" w:rsidRDefault="00B97F34" w:rsidP="00B97F34">
                  <w:pPr>
                    <w:rPr>
                      <w:rFonts w:ascii="Arial" w:eastAsiaTheme="minorHAnsi" w:hAnsi="Arial" w:cs="Arial"/>
                      <w:color w:val="000000"/>
                      <w:sz w:val="20"/>
                      <w:szCs w:val="20"/>
                    </w:rPr>
                  </w:pPr>
                  <w:r>
                    <w:rPr>
                      <w:rFonts w:ascii="Arial" w:hAnsi="Arial" w:cs="Arial"/>
                      <w:color w:val="000000"/>
                      <w:sz w:val="20"/>
                      <w:szCs w:val="20"/>
                    </w:rPr>
                    <w:t>Endocrine Physiology</w:t>
                  </w:r>
                </w:p>
              </w:tc>
              <w:tc>
                <w:tcPr>
                  <w:tcW w:w="3380" w:type="dxa"/>
                  <w:noWrap/>
                  <w:tcMar>
                    <w:top w:w="0" w:type="dxa"/>
                    <w:left w:w="108" w:type="dxa"/>
                    <w:bottom w:w="0" w:type="dxa"/>
                    <w:right w:w="108" w:type="dxa"/>
                  </w:tcMar>
                  <w:vAlign w:val="bottom"/>
                  <w:hideMark/>
                </w:tcPr>
                <w:p w:rsidR="00B97F34" w:rsidRDefault="00B97F34" w:rsidP="00B97F34">
                  <w:pPr>
                    <w:jc w:val="right"/>
                    <w:rPr>
                      <w:rFonts w:ascii="Arial" w:hAnsi="Arial" w:cs="Arial"/>
                      <w:color w:val="000000"/>
                      <w:sz w:val="20"/>
                      <w:szCs w:val="20"/>
                    </w:rPr>
                  </w:pPr>
                  <w:r>
                    <w:rPr>
                      <w:rFonts w:ascii="Arial" w:hAnsi="Arial" w:cs="Arial"/>
                      <w:color w:val="000000"/>
                      <w:sz w:val="20"/>
                      <w:szCs w:val="20"/>
                    </w:rPr>
                    <w:t>2</w:t>
                  </w:r>
                </w:p>
              </w:tc>
            </w:tr>
            <w:tr w:rsidR="00B97F34" w:rsidTr="006357D4">
              <w:trPr>
                <w:trHeight w:val="255"/>
              </w:trPr>
              <w:tc>
                <w:tcPr>
                  <w:tcW w:w="2480" w:type="dxa"/>
                  <w:noWrap/>
                  <w:tcMar>
                    <w:top w:w="0" w:type="dxa"/>
                    <w:left w:w="108" w:type="dxa"/>
                    <w:bottom w:w="0" w:type="dxa"/>
                    <w:right w:w="108" w:type="dxa"/>
                  </w:tcMar>
                  <w:vAlign w:val="bottom"/>
                  <w:hideMark/>
                </w:tcPr>
                <w:p w:rsidR="00B97F34" w:rsidRDefault="00B97F34" w:rsidP="00B97F34">
                  <w:pPr>
                    <w:rPr>
                      <w:rFonts w:ascii="Arial" w:hAnsi="Arial" w:cs="Arial"/>
                      <w:color w:val="000000"/>
                      <w:sz w:val="20"/>
                      <w:szCs w:val="20"/>
                    </w:rPr>
                  </w:pPr>
                  <w:r>
                    <w:rPr>
                      <w:rFonts w:ascii="Arial" w:hAnsi="Arial" w:cs="Arial"/>
                      <w:color w:val="000000"/>
                      <w:sz w:val="20"/>
                      <w:szCs w:val="20"/>
                    </w:rPr>
                    <w:t>Gross Anatomy</w:t>
                  </w:r>
                </w:p>
              </w:tc>
              <w:tc>
                <w:tcPr>
                  <w:tcW w:w="3380" w:type="dxa"/>
                  <w:noWrap/>
                  <w:tcMar>
                    <w:top w:w="0" w:type="dxa"/>
                    <w:left w:w="108" w:type="dxa"/>
                    <w:bottom w:w="0" w:type="dxa"/>
                    <w:right w:w="108" w:type="dxa"/>
                  </w:tcMar>
                  <w:vAlign w:val="bottom"/>
                  <w:hideMark/>
                </w:tcPr>
                <w:p w:rsidR="00B97F34" w:rsidRDefault="00B97F34" w:rsidP="00B97F34">
                  <w:pPr>
                    <w:jc w:val="right"/>
                    <w:rPr>
                      <w:rFonts w:ascii="Arial" w:hAnsi="Arial" w:cs="Arial"/>
                      <w:color w:val="000000"/>
                      <w:sz w:val="20"/>
                      <w:szCs w:val="20"/>
                    </w:rPr>
                  </w:pPr>
                  <w:r>
                    <w:rPr>
                      <w:rFonts w:ascii="Arial" w:hAnsi="Arial" w:cs="Arial"/>
                      <w:color w:val="000000"/>
                      <w:sz w:val="20"/>
                      <w:szCs w:val="20"/>
                    </w:rPr>
                    <w:t>24</w:t>
                  </w:r>
                </w:p>
              </w:tc>
            </w:tr>
            <w:tr w:rsidR="00B97F34" w:rsidTr="006357D4">
              <w:trPr>
                <w:trHeight w:val="255"/>
              </w:trPr>
              <w:tc>
                <w:tcPr>
                  <w:tcW w:w="2480" w:type="dxa"/>
                  <w:noWrap/>
                  <w:tcMar>
                    <w:top w:w="0" w:type="dxa"/>
                    <w:left w:w="108" w:type="dxa"/>
                    <w:bottom w:w="0" w:type="dxa"/>
                    <w:right w:w="108" w:type="dxa"/>
                  </w:tcMar>
                  <w:vAlign w:val="bottom"/>
                  <w:hideMark/>
                </w:tcPr>
                <w:p w:rsidR="00B97F34" w:rsidRDefault="00B97F34" w:rsidP="00B97F34">
                  <w:pPr>
                    <w:rPr>
                      <w:rFonts w:ascii="Arial" w:hAnsi="Arial" w:cs="Arial"/>
                      <w:color w:val="000000"/>
                      <w:sz w:val="20"/>
                      <w:szCs w:val="20"/>
                    </w:rPr>
                  </w:pPr>
                  <w:r>
                    <w:rPr>
                      <w:rFonts w:ascii="Arial" w:hAnsi="Arial" w:cs="Arial"/>
                      <w:color w:val="000000"/>
                      <w:sz w:val="20"/>
                      <w:szCs w:val="20"/>
                    </w:rPr>
                    <w:t>Neuromuscular Physiology</w:t>
                  </w:r>
                </w:p>
              </w:tc>
              <w:tc>
                <w:tcPr>
                  <w:tcW w:w="3380" w:type="dxa"/>
                  <w:noWrap/>
                  <w:tcMar>
                    <w:top w:w="0" w:type="dxa"/>
                    <w:left w:w="108" w:type="dxa"/>
                    <w:bottom w:w="0" w:type="dxa"/>
                    <w:right w:w="108" w:type="dxa"/>
                  </w:tcMar>
                  <w:vAlign w:val="bottom"/>
                  <w:hideMark/>
                </w:tcPr>
                <w:p w:rsidR="00B97F34" w:rsidRDefault="00B97F34" w:rsidP="00B97F34">
                  <w:pPr>
                    <w:jc w:val="right"/>
                    <w:rPr>
                      <w:rFonts w:ascii="Arial" w:hAnsi="Arial" w:cs="Arial"/>
                      <w:color w:val="000000"/>
                      <w:sz w:val="20"/>
                      <w:szCs w:val="20"/>
                    </w:rPr>
                  </w:pPr>
                  <w:r>
                    <w:rPr>
                      <w:rFonts w:ascii="Arial" w:hAnsi="Arial" w:cs="Arial"/>
                      <w:color w:val="000000"/>
                      <w:sz w:val="20"/>
                      <w:szCs w:val="20"/>
                    </w:rPr>
                    <w:t>6</w:t>
                  </w:r>
                </w:p>
              </w:tc>
            </w:tr>
            <w:tr w:rsidR="00B97F34" w:rsidTr="006357D4">
              <w:trPr>
                <w:trHeight w:val="255"/>
              </w:trPr>
              <w:tc>
                <w:tcPr>
                  <w:tcW w:w="2480" w:type="dxa"/>
                  <w:noWrap/>
                  <w:tcMar>
                    <w:top w:w="0" w:type="dxa"/>
                    <w:left w:w="108" w:type="dxa"/>
                    <w:bottom w:w="0" w:type="dxa"/>
                    <w:right w:w="108" w:type="dxa"/>
                  </w:tcMar>
                  <w:vAlign w:val="bottom"/>
                  <w:hideMark/>
                </w:tcPr>
                <w:p w:rsidR="00B97F34" w:rsidRDefault="00B97F34" w:rsidP="00B97F34">
                  <w:pPr>
                    <w:rPr>
                      <w:rFonts w:ascii="Arial" w:hAnsi="Arial" w:cs="Arial"/>
                      <w:color w:val="000000"/>
                      <w:sz w:val="20"/>
                      <w:szCs w:val="20"/>
                    </w:rPr>
                  </w:pPr>
                  <w:r>
                    <w:rPr>
                      <w:rFonts w:ascii="Arial" w:hAnsi="Arial" w:cs="Arial"/>
                      <w:color w:val="000000"/>
                      <w:sz w:val="20"/>
                      <w:szCs w:val="20"/>
                    </w:rPr>
                    <w:t>Physiology</w:t>
                  </w:r>
                </w:p>
              </w:tc>
              <w:tc>
                <w:tcPr>
                  <w:tcW w:w="3380" w:type="dxa"/>
                  <w:noWrap/>
                  <w:tcMar>
                    <w:top w:w="0" w:type="dxa"/>
                    <w:left w:w="108" w:type="dxa"/>
                    <w:bottom w:w="0" w:type="dxa"/>
                    <w:right w:w="108" w:type="dxa"/>
                  </w:tcMar>
                  <w:vAlign w:val="bottom"/>
                  <w:hideMark/>
                </w:tcPr>
                <w:p w:rsidR="00B97F34" w:rsidRDefault="00B97F34" w:rsidP="00B97F34">
                  <w:pPr>
                    <w:jc w:val="right"/>
                    <w:rPr>
                      <w:rFonts w:ascii="Arial" w:hAnsi="Arial" w:cs="Arial"/>
                      <w:color w:val="000000"/>
                      <w:sz w:val="20"/>
                      <w:szCs w:val="20"/>
                    </w:rPr>
                  </w:pPr>
                  <w:r>
                    <w:rPr>
                      <w:rFonts w:ascii="Arial" w:hAnsi="Arial" w:cs="Arial"/>
                      <w:color w:val="000000"/>
                      <w:sz w:val="20"/>
                      <w:szCs w:val="20"/>
                    </w:rPr>
                    <w:t>28</w:t>
                  </w:r>
                </w:p>
              </w:tc>
            </w:tr>
            <w:tr w:rsidR="00B97F34" w:rsidTr="006357D4">
              <w:trPr>
                <w:trHeight w:val="255"/>
              </w:trPr>
              <w:tc>
                <w:tcPr>
                  <w:tcW w:w="2480" w:type="dxa"/>
                  <w:noWrap/>
                  <w:tcMar>
                    <w:top w:w="0" w:type="dxa"/>
                    <w:left w:w="108" w:type="dxa"/>
                    <w:bottom w:w="0" w:type="dxa"/>
                    <w:right w:w="108" w:type="dxa"/>
                  </w:tcMar>
                  <w:vAlign w:val="bottom"/>
                  <w:hideMark/>
                </w:tcPr>
                <w:p w:rsidR="00B97F34" w:rsidRDefault="00B97F34" w:rsidP="00B97F34">
                  <w:pPr>
                    <w:rPr>
                      <w:rFonts w:ascii="Arial" w:hAnsi="Arial" w:cs="Arial"/>
                      <w:color w:val="000000"/>
                      <w:sz w:val="20"/>
                      <w:szCs w:val="20"/>
                    </w:rPr>
                  </w:pPr>
                  <w:r>
                    <w:rPr>
                      <w:rFonts w:ascii="Arial" w:hAnsi="Arial" w:cs="Arial"/>
                      <w:color w:val="000000"/>
                      <w:sz w:val="20"/>
                      <w:szCs w:val="20"/>
                    </w:rPr>
                    <w:t>Structural Anatomy</w:t>
                  </w:r>
                </w:p>
              </w:tc>
              <w:tc>
                <w:tcPr>
                  <w:tcW w:w="3380" w:type="dxa"/>
                  <w:noWrap/>
                  <w:tcMar>
                    <w:top w:w="0" w:type="dxa"/>
                    <w:left w:w="108" w:type="dxa"/>
                    <w:bottom w:w="0" w:type="dxa"/>
                    <w:right w:w="108" w:type="dxa"/>
                  </w:tcMar>
                  <w:vAlign w:val="bottom"/>
                  <w:hideMark/>
                </w:tcPr>
                <w:p w:rsidR="00B97F34" w:rsidRDefault="00B97F34" w:rsidP="00B97F34">
                  <w:pPr>
                    <w:jc w:val="right"/>
                    <w:rPr>
                      <w:rFonts w:ascii="Arial" w:hAnsi="Arial" w:cs="Arial"/>
                      <w:color w:val="000000"/>
                      <w:sz w:val="20"/>
                      <w:szCs w:val="20"/>
                    </w:rPr>
                  </w:pPr>
                  <w:r>
                    <w:rPr>
                      <w:rFonts w:ascii="Arial" w:hAnsi="Arial" w:cs="Arial"/>
                      <w:color w:val="000000"/>
                      <w:sz w:val="20"/>
                      <w:szCs w:val="20"/>
                    </w:rPr>
                    <w:t>6</w:t>
                  </w:r>
                </w:p>
              </w:tc>
            </w:tr>
            <w:tr w:rsidR="00B97F34" w:rsidTr="006357D4">
              <w:trPr>
                <w:trHeight w:val="255"/>
              </w:trPr>
              <w:tc>
                <w:tcPr>
                  <w:tcW w:w="2480" w:type="dxa"/>
                  <w:tcBorders>
                    <w:top w:val="single" w:sz="8" w:space="0" w:color="8EA9DB"/>
                    <w:left w:val="nil"/>
                    <w:bottom w:val="nil"/>
                    <w:right w:val="nil"/>
                  </w:tcBorders>
                  <w:shd w:val="clear" w:color="auto" w:fill="D9E1F2"/>
                  <w:noWrap/>
                  <w:tcMar>
                    <w:top w:w="0" w:type="dxa"/>
                    <w:left w:w="108" w:type="dxa"/>
                    <w:bottom w:w="0" w:type="dxa"/>
                    <w:right w:w="108" w:type="dxa"/>
                  </w:tcMar>
                  <w:vAlign w:val="bottom"/>
                  <w:hideMark/>
                </w:tcPr>
                <w:p w:rsidR="00B97F34" w:rsidRDefault="00B97F34" w:rsidP="00B97F34">
                  <w:pPr>
                    <w:rPr>
                      <w:rFonts w:ascii="Arial" w:hAnsi="Arial" w:cs="Arial"/>
                      <w:b/>
                      <w:bCs/>
                      <w:color w:val="000000"/>
                      <w:sz w:val="20"/>
                      <w:szCs w:val="20"/>
                    </w:rPr>
                  </w:pPr>
                  <w:r>
                    <w:rPr>
                      <w:rFonts w:ascii="Arial" w:hAnsi="Arial" w:cs="Arial"/>
                      <w:b/>
                      <w:bCs/>
                      <w:color w:val="000000"/>
                      <w:sz w:val="20"/>
                      <w:szCs w:val="20"/>
                    </w:rPr>
                    <w:t>Grand Total</w:t>
                  </w:r>
                </w:p>
              </w:tc>
              <w:tc>
                <w:tcPr>
                  <w:tcW w:w="3380" w:type="dxa"/>
                  <w:tcBorders>
                    <w:top w:val="single" w:sz="8" w:space="0" w:color="8EA9DB"/>
                    <w:left w:val="nil"/>
                    <w:bottom w:val="nil"/>
                    <w:right w:val="nil"/>
                  </w:tcBorders>
                  <w:shd w:val="clear" w:color="auto" w:fill="D9E1F2"/>
                  <w:noWrap/>
                  <w:tcMar>
                    <w:top w:w="0" w:type="dxa"/>
                    <w:left w:w="108" w:type="dxa"/>
                    <w:bottom w:w="0" w:type="dxa"/>
                    <w:right w:w="108" w:type="dxa"/>
                  </w:tcMar>
                  <w:vAlign w:val="bottom"/>
                  <w:hideMark/>
                </w:tcPr>
                <w:p w:rsidR="00B97F34" w:rsidRDefault="00B97F34" w:rsidP="00B97F34">
                  <w:pPr>
                    <w:jc w:val="right"/>
                    <w:rPr>
                      <w:rFonts w:ascii="Arial" w:hAnsi="Arial" w:cs="Arial"/>
                      <w:b/>
                      <w:bCs/>
                      <w:color w:val="000000"/>
                      <w:sz w:val="20"/>
                      <w:szCs w:val="20"/>
                    </w:rPr>
                  </w:pPr>
                  <w:r>
                    <w:rPr>
                      <w:rFonts w:ascii="Arial" w:hAnsi="Arial" w:cs="Arial"/>
                      <w:b/>
                      <w:bCs/>
                      <w:color w:val="000000"/>
                      <w:sz w:val="20"/>
                      <w:szCs w:val="20"/>
                    </w:rPr>
                    <w:t>66</w:t>
                  </w:r>
                </w:p>
              </w:tc>
            </w:tr>
          </w:tbl>
          <w:p w:rsidR="00B97F34" w:rsidRPr="00B97F34" w:rsidRDefault="00B97F34" w:rsidP="00B97F34">
            <w:pPr>
              <w:numPr>
                <w:ilvl w:val="0"/>
                <w:numId w:val="6"/>
              </w:numPr>
              <w:rPr>
                <w:rFonts w:ascii="Gotham Book" w:hAnsi="Gotham Book" w:cs="Calibri"/>
                <w:sz w:val="22"/>
                <w:szCs w:val="22"/>
              </w:rPr>
            </w:pPr>
            <w:r w:rsidRPr="00B97F34">
              <w:rPr>
                <w:rFonts w:ascii="Gotham Book" w:hAnsi="Gotham Book"/>
              </w:rPr>
              <w:t>We will begin tutor recruitment in early March and will be sending out a notice to all students regarding the application process.</w:t>
            </w:r>
          </w:p>
          <w:p w:rsidR="00B97F34" w:rsidRPr="00B97F34" w:rsidRDefault="00B97F34" w:rsidP="00B97F34">
            <w:pPr>
              <w:numPr>
                <w:ilvl w:val="0"/>
                <w:numId w:val="6"/>
              </w:numPr>
              <w:rPr>
                <w:rFonts w:ascii="Gotham Book" w:hAnsi="Gotham Book"/>
              </w:rPr>
            </w:pPr>
            <w:r w:rsidRPr="00B97F34">
              <w:rPr>
                <w:rFonts w:ascii="Gotham Book" w:hAnsi="Gotham Book"/>
              </w:rPr>
              <w:t>We will be surveying all students to see what resources they are currently using in CAP and if there is anything else we can do to support them.</w:t>
            </w:r>
          </w:p>
          <w:p w:rsidR="00B97F34" w:rsidRPr="00674D37" w:rsidRDefault="00B97F34" w:rsidP="00B97F34">
            <w:pPr>
              <w:ind w:left="720"/>
              <w:rPr>
                <w:rFonts w:ascii="Calibri" w:hAnsi="Calibri" w:cs="Calibri"/>
                <w:color w:val="000000"/>
                <w:sz w:val="22"/>
                <w:szCs w:val="22"/>
              </w:rPr>
            </w:pPr>
          </w:p>
        </w:tc>
      </w:tr>
      <w:tr w:rsidR="00B97F34" w:rsidRPr="00E72833" w:rsidTr="005C74C7">
        <w:tc>
          <w:tcPr>
            <w:tcW w:w="2785" w:type="dxa"/>
          </w:tcPr>
          <w:p w:rsidR="00B97F34" w:rsidRDefault="006A50A7" w:rsidP="006A50A7">
            <w:pPr>
              <w:rPr>
                <w:b/>
                <w:sz w:val="22"/>
                <w:szCs w:val="22"/>
              </w:rPr>
            </w:pPr>
            <w:r>
              <w:rPr>
                <w:b/>
                <w:sz w:val="22"/>
                <w:szCs w:val="22"/>
              </w:rPr>
              <w:t>Dean Awards</w:t>
            </w:r>
          </w:p>
        </w:tc>
        <w:tc>
          <w:tcPr>
            <w:tcW w:w="7110" w:type="dxa"/>
          </w:tcPr>
          <w:p w:rsidR="00B97F34" w:rsidRDefault="006A50A7" w:rsidP="00B97F34">
            <w:pPr>
              <w:tabs>
                <w:tab w:val="right" w:pos="1440"/>
                <w:tab w:val="left" w:pos="2160"/>
                <w:tab w:val="left" w:pos="2880"/>
              </w:tabs>
            </w:pPr>
            <w:r>
              <w:t>Academic and Research Awards were approved to move forward with the current criteria. Discussed a third award for Specialized Masters. Drs. Hodge, Rickards, and Mathew will meet separately to determine the criteria for this Award. The deadline is March 1, 2021 for all of the Dean Awards.</w:t>
            </w: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B97F34" w:rsidRDefault="00B97F34" w:rsidP="00B97F34">
            <w:pPr>
              <w:tabs>
                <w:tab w:val="right" w:pos="1440"/>
                <w:tab w:val="left" w:pos="2160"/>
                <w:tab w:val="left" w:pos="2880"/>
              </w:tabs>
            </w:pPr>
            <w:r>
              <w:t xml:space="preserve">Dr. </w:t>
            </w:r>
            <w:r w:rsidR="006A50A7">
              <w:t>Fudala</w:t>
            </w:r>
            <w:r>
              <w:t xml:space="preserve"> moved to approve </w:t>
            </w:r>
            <w:r w:rsidR="006A50A7">
              <w:t xml:space="preserve">Dr. </w:t>
            </w:r>
            <w:proofErr w:type="spellStart"/>
            <w:r w:rsidR="006A50A7">
              <w:t>Dickerman</w:t>
            </w:r>
            <w:proofErr w:type="spellEnd"/>
            <w:r>
              <w:t xml:space="preserve"> for professional affiliate graduate faculty membership. Dr. Berg seconded. Motion carried.</w:t>
            </w:r>
          </w:p>
          <w:p w:rsidR="00B97F34" w:rsidRDefault="00B97F34" w:rsidP="00B97F34">
            <w:pPr>
              <w:tabs>
                <w:tab w:val="right" w:pos="1440"/>
                <w:tab w:val="left" w:pos="2160"/>
                <w:tab w:val="left" w:pos="2880"/>
              </w:tabs>
            </w:pPr>
          </w:p>
          <w:p w:rsidR="00B97F34" w:rsidRDefault="00B97F34" w:rsidP="00B97F34">
            <w:pPr>
              <w:tabs>
                <w:tab w:val="right" w:pos="1440"/>
                <w:tab w:val="left" w:pos="2160"/>
                <w:tab w:val="left" w:pos="2880"/>
              </w:tabs>
            </w:pPr>
            <w:r>
              <w:t xml:space="preserve">Dr. </w:t>
            </w:r>
            <w:r w:rsidR="006A50A7">
              <w:t>Phillips</w:t>
            </w:r>
            <w:r>
              <w:t xml:space="preserve"> moved to approve </w:t>
            </w:r>
            <w:r w:rsidR="006A50A7">
              <w:t>Dr. Thorp</w:t>
            </w:r>
            <w:r w:rsidR="002C7DA6">
              <w:t>e</w:t>
            </w:r>
            <w:bookmarkStart w:id="0" w:name="_GoBack"/>
            <w:bookmarkEnd w:id="0"/>
            <w:r w:rsidR="006A50A7">
              <w:t xml:space="preserve"> </w:t>
            </w:r>
            <w:r>
              <w:t xml:space="preserve">for professional affiliate graduate faculty membership. Dr. </w:t>
            </w:r>
            <w:r w:rsidR="006A50A7">
              <w:t>Smith</w:t>
            </w:r>
            <w:r>
              <w:t xml:space="preserve"> seconded. Motion carried. </w:t>
            </w:r>
          </w:p>
          <w:p w:rsidR="00B97F34" w:rsidRDefault="00B97F34" w:rsidP="00B97F34">
            <w:pPr>
              <w:tabs>
                <w:tab w:val="right" w:pos="1440"/>
                <w:tab w:val="left" w:pos="2160"/>
                <w:tab w:val="left" w:pos="2880"/>
              </w:tabs>
              <w:ind w:left="360"/>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357AF7" w:rsidRPr="00E72833" w:rsidTr="005C74C7">
        <w:tc>
          <w:tcPr>
            <w:tcW w:w="2785" w:type="dxa"/>
          </w:tcPr>
          <w:p w:rsidR="00357AF7" w:rsidRDefault="00357AF7" w:rsidP="00B97F34">
            <w:pPr>
              <w:rPr>
                <w:b/>
                <w:sz w:val="22"/>
                <w:szCs w:val="22"/>
              </w:rPr>
            </w:pPr>
            <w:r>
              <w:rPr>
                <w:b/>
                <w:sz w:val="22"/>
                <w:szCs w:val="22"/>
              </w:rPr>
              <w:t>Summer Classes</w:t>
            </w:r>
          </w:p>
        </w:tc>
        <w:tc>
          <w:tcPr>
            <w:tcW w:w="7110" w:type="dxa"/>
          </w:tcPr>
          <w:p w:rsidR="00357AF7" w:rsidRDefault="00357AF7" w:rsidP="00B97F34">
            <w:pPr>
              <w:tabs>
                <w:tab w:val="right" w:pos="1440"/>
                <w:tab w:val="left" w:pos="2160"/>
                <w:tab w:val="left" w:pos="2880"/>
              </w:tabs>
            </w:pPr>
            <w:r>
              <w:t>Discussed to have all Summer Classes on campus if possible. The OQE will also be done on campus (face to face) unless a plausible reason has been given and approved.</w:t>
            </w:r>
          </w:p>
        </w:tc>
        <w:tc>
          <w:tcPr>
            <w:tcW w:w="2970" w:type="dxa"/>
          </w:tcPr>
          <w:p w:rsidR="00357AF7" w:rsidRDefault="00357AF7" w:rsidP="00B97F34">
            <w:pPr>
              <w:rPr>
                <w:sz w:val="22"/>
                <w:szCs w:val="22"/>
              </w:rPr>
            </w:pPr>
          </w:p>
        </w:tc>
        <w:tc>
          <w:tcPr>
            <w:tcW w:w="1525" w:type="dxa"/>
          </w:tcPr>
          <w:p w:rsidR="00357AF7" w:rsidRDefault="00357AF7"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B97F34" w:rsidP="00B97F34">
            <w:pPr>
              <w:tabs>
                <w:tab w:val="right" w:pos="1440"/>
                <w:tab w:val="left" w:pos="2160"/>
                <w:tab w:val="left" w:pos="2880"/>
              </w:tabs>
            </w:pPr>
            <w:r>
              <w:t xml:space="preserve">There being no further business, Dr. </w:t>
            </w:r>
            <w:r w:rsidR="00357AF7">
              <w:t>Goulopoulou</w:t>
            </w:r>
            <w:r>
              <w:t xml:space="preserve"> moved for adjournment. Dr. </w:t>
            </w:r>
            <w:r w:rsidR="00357AF7">
              <w:t>Sumien</w:t>
            </w:r>
            <w:r>
              <w:t xml:space="preserve"> seconded. Motion carried. </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7E7560" w:rsidRDefault="007E7560" w:rsidP="002A3214"/>
    <w:p w:rsidR="00357AF7" w:rsidRDefault="00357AF7" w:rsidP="002A3214"/>
    <w:sectPr w:rsidR="00357AF7" w:rsidSect="002D0F0F">
      <w:headerReference w:type="default" r:id="rId9"/>
      <w:footerReference w:type="even" r:id="rId10"/>
      <w:footerReference w:type="default" r:id="rId11"/>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otham Book">
    <w:altName w:val="Times New Roman"/>
    <w:charset w:val="00"/>
    <w:family w:val="auto"/>
    <w:pitch w:val="default"/>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DA6">
      <w:rPr>
        <w:rStyle w:val="PageNumber"/>
        <w:noProof/>
      </w:rPr>
      <w:t>3</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2C7DA6"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E776EE">
      <w:rPr>
        <w:b/>
        <w:bCs/>
        <w:sz w:val="20"/>
      </w:rPr>
      <w:t>February 10,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2000"/>
    <w:rsid w:val="000A3AA6"/>
    <w:rsid w:val="000A7556"/>
    <w:rsid w:val="000B188B"/>
    <w:rsid w:val="000B4C5D"/>
    <w:rsid w:val="000C1064"/>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7946"/>
    <w:rsid w:val="00250062"/>
    <w:rsid w:val="00251797"/>
    <w:rsid w:val="00252A37"/>
    <w:rsid w:val="00252A3B"/>
    <w:rsid w:val="00252F8F"/>
    <w:rsid w:val="00253300"/>
    <w:rsid w:val="00253551"/>
    <w:rsid w:val="00253C8B"/>
    <w:rsid w:val="002540F4"/>
    <w:rsid w:val="002554B5"/>
    <w:rsid w:val="00256B45"/>
    <w:rsid w:val="00256E04"/>
    <w:rsid w:val="00257FCB"/>
    <w:rsid w:val="0026081E"/>
    <w:rsid w:val="0026108C"/>
    <w:rsid w:val="00261610"/>
    <w:rsid w:val="00261D45"/>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196F"/>
    <w:rsid w:val="00411E37"/>
    <w:rsid w:val="00412565"/>
    <w:rsid w:val="004128EC"/>
    <w:rsid w:val="00412F93"/>
    <w:rsid w:val="0041414E"/>
    <w:rsid w:val="00414C70"/>
    <w:rsid w:val="00421C43"/>
    <w:rsid w:val="00421D42"/>
    <w:rsid w:val="004245A1"/>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B0B4E"/>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DC8"/>
    <w:rsid w:val="005764DE"/>
    <w:rsid w:val="00576596"/>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33C7D"/>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A2153"/>
    <w:rsid w:val="006A50A7"/>
    <w:rsid w:val="006A6D58"/>
    <w:rsid w:val="006B0F03"/>
    <w:rsid w:val="006B10A5"/>
    <w:rsid w:val="006B10A8"/>
    <w:rsid w:val="006B380E"/>
    <w:rsid w:val="006B4A20"/>
    <w:rsid w:val="006B4DA1"/>
    <w:rsid w:val="006B65D0"/>
    <w:rsid w:val="006B6CA9"/>
    <w:rsid w:val="006C133B"/>
    <w:rsid w:val="006C3434"/>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10117"/>
    <w:rsid w:val="00910586"/>
    <w:rsid w:val="00912578"/>
    <w:rsid w:val="00913329"/>
    <w:rsid w:val="009139F5"/>
    <w:rsid w:val="009141AB"/>
    <w:rsid w:val="0091434E"/>
    <w:rsid w:val="00917B4F"/>
    <w:rsid w:val="00925073"/>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CA"/>
    <w:rsid w:val="00955A1E"/>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425"/>
    <w:rsid w:val="00A3685A"/>
    <w:rsid w:val="00A37289"/>
    <w:rsid w:val="00A37E54"/>
    <w:rsid w:val="00A428C9"/>
    <w:rsid w:val="00A42C4C"/>
    <w:rsid w:val="00A43A13"/>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5308"/>
    <w:rsid w:val="00CF1695"/>
    <w:rsid w:val="00CF5FDD"/>
    <w:rsid w:val="00CF6077"/>
    <w:rsid w:val="00CF698E"/>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BC2"/>
    <w:rsid w:val="00E444B9"/>
    <w:rsid w:val="00E44AEF"/>
    <w:rsid w:val="00E45BF1"/>
    <w:rsid w:val="00E462AD"/>
    <w:rsid w:val="00E46842"/>
    <w:rsid w:val="00E47B82"/>
    <w:rsid w:val="00E506BC"/>
    <w:rsid w:val="00E5080D"/>
    <w:rsid w:val="00E51690"/>
    <w:rsid w:val="00E52A84"/>
    <w:rsid w:val="00E534D6"/>
    <w:rsid w:val="00E54DB6"/>
    <w:rsid w:val="00E55660"/>
    <w:rsid w:val="00E5695B"/>
    <w:rsid w:val="00E56CA4"/>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99BB8C"/>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unthsc.zoom.us%2Fj%2F84541640541&amp;data=04%7C01%7CConnie.Stephens%40unthsc.edu%7C3cbc2f97974b4ac652f108d8ce2c27c0%7C70de199207c6480fa318a1afcba03983%7C0%7C0%7C637486036489087637%7CUnknown%7CTWFpbGZsb3d8eyJWIjoiMC4wLjAwMDAiLCJQIjoiV2luMzIiLCJBTiI6Ik1haWwiLCJXVCI6Mn0%3D%7C1000&amp;sdata=W1uNeGjDpp1oLwxaaH9LN5KoyMSMngZ8%2F8O%2FwJavKu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D2A8-3280-465E-B218-A6B581A9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530</Words>
  <Characters>3023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University of North Texas Health Science Center</vt:lpstr>
      <vt:lpstr>        </vt:lpstr>
      <vt:lpstr>        RECORDING:	Connie Stephens										MEETING TIME: 3:00 – 4:00 pm</vt:lpstr>
    </vt:vector>
  </TitlesOfParts>
  <Company>UNTHSC</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4</cp:revision>
  <cp:lastPrinted>2018-12-10T15:22:00Z</cp:lastPrinted>
  <dcterms:created xsi:type="dcterms:W3CDTF">2021-02-11T13:31:00Z</dcterms:created>
  <dcterms:modified xsi:type="dcterms:W3CDTF">2021-02-11T14:03:00Z</dcterms:modified>
</cp:coreProperties>
</file>